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AAA9" w14:textId="77777777" w:rsidR="00B34C71" w:rsidRPr="00B34C71" w:rsidRDefault="00B34C71" w:rsidP="00B34C71">
      <w:pPr>
        <w:rPr>
          <w:rFonts w:asciiTheme="minorHAnsi" w:hAnsiTheme="minorHAnsi" w:cstheme="minorHAnsi"/>
          <w:b/>
          <w:bCs/>
          <w:sz w:val="24"/>
          <w:szCs w:val="24"/>
        </w:rPr>
      </w:pPr>
      <w:r w:rsidRPr="00B34C71">
        <w:rPr>
          <w:rFonts w:asciiTheme="minorHAnsi" w:hAnsiTheme="minorHAnsi" w:cstheme="minorHAnsi"/>
          <w:b/>
          <w:bCs/>
          <w:sz w:val="24"/>
          <w:szCs w:val="24"/>
          <w:highlight w:val="yellow"/>
        </w:rPr>
        <w:t>Apple IOS</w:t>
      </w:r>
      <w:r w:rsidRPr="00B34C71">
        <w:rPr>
          <w:rFonts w:asciiTheme="minorHAnsi" w:hAnsiTheme="minorHAnsi" w:cstheme="minorHAnsi"/>
          <w:b/>
          <w:bCs/>
          <w:sz w:val="24"/>
          <w:szCs w:val="24"/>
        </w:rPr>
        <w:t xml:space="preserve"> </w:t>
      </w:r>
    </w:p>
    <w:p w14:paraId="28E7FC33" w14:textId="77777777" w:rsidR="00B34C71" w:rsidRPr="00B34C71" w:rsidRDefault="00B34C71" w:rsidP="00B34C71">
      <w:pPr>
        <w:shd w:val="clear" w:color="auto" w:fill="FFFFFF"/>
        <w:textAlignment w:val="baseline"/>
        <w:rPr>
          <w:rFonts w:asciiTheme="minorHAnsi" w:hAnsiTheme="minorHAnsi" w:cstheme="minorHAnsi"/>
          <w:b/>
          <w:bCs/>
          <w:sz w:val="24"/>
          <w:szCs w:val="24"/>
        </w:rPr>
      </w:pPr>
      <w:r w:rsidRPr="00B34C71">
        <w:rPr>
          <w:rFonts w:asciiTheme="minorHAnsi" w:hAnsiTheme="minorHAnsi" w:cstheme="minorHAnsi"/>
          <w:b/>
          <w:bCs/>
          <w:sz w:val="24"/>
          <w:szCs w:val="24"/>
        </w:rPr>
        <w:t>Downloading an Attribute Schema (.</w:t>
      </w:r>
      <w:proofErr w:type="spellStart"/>
      <w:r w:rsidRPr="00B34C71">
        <w:rPr>
          <w:rFonts w:asciiTheme="minorHAnsi" w:hAnsiTheme="minorHAnsi" w:cstheme="minorHAnsi"/>
          <w:b/>
          <w:bCs/>
          <w:sz w:val="24"/>
          <w:szCs w:val="24"/>
        </w:rPr>
        <w:t>kml</w:t>
      </w:r>
      <w:proofErr w:type="spellEnd"/>
      <w:r w:rsidRPr="00B34C71">
        <w:rPr>
          <w:rFonts w:asciiTheme="minorHAnsi" w:hAnsiTheme="minorHAnsi" w:cstheme="minorHAnsi"/>
          <w:b/>
          <w:bCs/>
          <w:sz w:val="24"/>
          <w:szCs w:val="24"/>
        </w:rPr>
        <w:t xml:space="preserve"> file)</w:t>
      </w:r>
    </w:p>
    <w:p w14:paraId="66C2EC18" w14:textId="77777777" w:rsidR="00B34C71" w:rsidRPr="00B34C71" w:rsidRDefault="00502EF0" w:rsidP="00B34C71">
      <w:pPr>
        <w:shd w:val="clear" w:color="auto" w:fill="FFFFFF"/>
        <w:textAlignment w:val="baseline"/>
        <w:rPr>
          <w:rFonts w:asciiTheme="minorHAnsi" w:hAnsiTheme="minorHAnsi" w:cstheme="minorHAnsi"/>
          <w:bCs/>
          <w:sz w:val="24"/>
          <w:szCs w:val="24"/>
        </w:rPr>
      </w:pPr>
      <w:r>
        <w:rPr>
          <w:rFonts w:asciiTheme="minorHAnsi" w:hAnsiTheme="minorHAnsi" w:cstheme="minorHAnsi"/>
          <w:bCs/>
          <w:sz w:val="24"/>
          <w:szCs w:val="24"/>
        </w:rPr>
        <w:t>1. From your phone, o</w:t>
      </w:r>
      <w:r w:rsidR="00B34C71" w:rsidRPr="00B34C71">
        <w:rPr>
          <w:rFonts w:asciiTheme="minorHAnsi" w:hAnsiTheme="minorHAnsi" w:cstheme="minorHAnsi"/>
          <w:bCs/>
          <w:sz w:val="24"/>
          <w:szCs w:val="24"/>
        </w:rPr>
        <w:t>pen email with schema attachment</w:t>
      </w:r>
    </w:p>
    <w:p w14:paraId="5EE83E11" w14:textId="77777777" w:rsidR="00B34C71" w:rsidRDefault="00502EF0" w:rsidP="00B34C71">
      <w:pPr>
        <w:shd w:val="clear" w:color="auto" w:fill="FFFFFF"/>
        <w:textAlignment w:val="baseline"/>
        <w:rPr>
          <w:rFonts w:asciiTheme="minorHAnsi" w:hAnsiTheme="minorHAnsi" w:cstheme="minorHAnsi"/>
          <w:bCs/>
          <w:sz w:val="24"/>
          <w:szCs w:val="24"/>
        </w:rPr>
      </w:pPr>
      <w:r>
        <w:rPr>
          <w:noProof/>
        </w:rPr>
        <mc:AlternateContent>
          <mc:Choice Requires="wps">
            <w:drawing>
              <wp:anchor distT="0" distB="0" distL="114300" distR="114300" simplePos="0" relativeHeight="251662336" behindDoc="0" locked="0" layoutInCell="1" allowOverlap="1" wp14:anchorId="482442A6" wp14:editId="321DC3F4">
                <wp:simplePos x="0" y="0"/>
                <wp:positionH relativeFrom="column">
                  <wp:posOffset>2714625</wp:posOffset>
                </wp:positionH>
                <wp:positionV relativeFrom="paragraph">
                  <wp:posOffset>2289810</wp:posOffset>
                </wp:positionV>
                <wp:extent cx="504825" cy="152400"/>
                <wp:effectExtent l="0" t="0" r="28575" b="19050"/>
                <wp:wrapTopAndBottom/>
                <wp:docPr id="53" name="Oval 53"/>
                <wp:cNvGraphicFramePr/>
                <a:graphic xmlns:a="http://schemas.openxmlformats.org/drawingml/2006/main">
                  <a:graphicData uri="http://schemas.microsoft.com/office/word/2010/wordprocessingShape">
                    <wps:wsp>
                      <wps:cNvSpPr/>
                      <wps:spPr>
                        <a:xfrm>
                          <a:off x="0" y="0"/>
                          <a:ext cx="504825" cy="152400"/>
                        </a:xfrm>
                        <a:prstGeom prst="ellipse">
                          <a:avLst/>
                        </a:prstGeom>
                        <a:noFill/>
                        <a:ln w="12700"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DF082" id="Oval 53" o:spid="_x0000_s1026" style="position:absolute;margin-left:213.75pt;margin-top:180.3pt;width:39.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" filled="f" strokecolor="fuchsia" strokeweight="1pt">
                <v:stroke joinstyle="miter"/>
                <w10:wrap type="topAndBottom"/>
              </v:oval>
            </w:pict>
          </mc:Fallback>
        </mc:AlternateContent>
      </w:r>
      <w:r w:rsidR="00B34C71">
        <w:rPr>
          <w:rFonts w:asciiTheme="minorHAnsi" w:hAnsiTheme="minorHAnsi" w:cstheme="minorHAnsi"/>
          <w:bCs/>
          <w:noProof/>
          <w:sz w:val="24"/>
          <w:szCs w:val="24"/>
        </w:rPr>
        <w:drawing>
          <wp:anchor distT="0" distB="0" distL="114300" distR="114300" simplePos="0" relativeHeight="251658240" behindDoc="0" locked="0" layoutInCell="1" allowOverlap="1" wp14:anchorId="3AF345D3" wp14:editId="21CA95DB">
            <wp:simplePos x="0" y="0"/>
            <wp:positionH relativeFrom="margin">
              <wp:align>center</wp:align>
            </wp:positionH>
            <wp:positionV relativeFrom="paragraph">
              <wp:posOffset>408305</wp:posOffset>
            </wp:positionV>
            <wp:extent cx="1457325" cy="25908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76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325" cy="2590800"/>
                    </a:xfrm>
                    <a:prstGeom prst="rect">
                      <a:avLst/>
                    </a:prstGeom>
                  </pic:spPr>
                </pic:pic>
              </a:graphicData>
            </a:graphic>
            <wp14:sizeRelH relativeFrom="margin">
              <wp14:pctWidth>0</wp14:pctWidth>
            </wp14:sizeRelH>
            <wp14:sizeRelV relativeFrom="margin">
              <wp14:pctHeight>0</wp14:pctHeight>
            </wp14:sizeRelV>
          </wp:anchor>
        </w:drawing>
      </w:r>
      <w:r w:rsidR="00B34C71" w:rsidRPr="00B34C71">
        <w:rPr>
          <w:rFonts w:asciiTheme="minorHAnsi" w:hAnsiTheme="minorHAnsi" w:cstheme="minorHAnsi"/>
          <w:bCs/>
          <w:sz w:val="24"/>
          <w:szCs w:val="24"/>
        </w:rPr>
        <w:t xml:space="preserve">2. Tap </w:t>
      </w:r>
      <w:proofErr w:type="spellStart"/>
      <w:r w:rsidR="00B34C71" w:rsidRPr="00B34C71">
        <w:rPr>
          <w:rFonts w:asciiTheme="minorHAnsi" w:hAnsiTheme="minorHAnsi" w:cstheme="minorHAnsi"/>
          <w:bCs/>
          <w:sz w:val="24"/>
          <w:szCs w:val="24"/>
        </w:rPr>
        <w:t>FWC_Invasive_Inspection.kml</w:t>
      </w:r>
      <w:proofErr w:type="spellEnd"/>
      <w:r w:rsidR="00B34C71" w:rsidRPr="00B34C71">
        <w:rPr>
          <w:rFonts w:asciiTheme="minorHAnsi" w:hAnsiTheme="minorHAnsi" w:cstheme="minorHAnsi"/>
          <w:bCs/>
          <w:sz w:val="24"/>
          <w:szCs w:val="24"/>
        </w:rPr>
        <w:t xml:space="preserve"> attachment. A window will pop up that says ‘Open in “</w:t>
      </w:r>
      <w:proofErr w:type="spellStart"/>
      <w:r w:rsidR="00B34C71" w:rsidRPr="00B34C71">
        <w:rPr>
          <w:rFonts w:asciiTheme="minorHAnsi" w:hAnsiTheme="minorHAnsi" w:cstheme="minorHAnsi"/>
          <w:bCs/>
          <w:sz w:val="24"/>
          <w:szCs w:val="24"/>
        </w:rPr>
        <w:t>Avenza</w:t>
      </w:r>
      <w:proofErr w:type="spellEnd"/>
      <w:r w:rsidR="00B34C71" w:rsidRPr="00B34C71">
        <w:rPr>
          <w:rFonts w:asciiTheme="minorHAnsi" w:hAnsiTheme="minorHAnsi" w:cstheme="minorHAnsi"/>
          <w:bCs/>
          <w:sz w:val="24"/>
          <w:szCs w:val="24"/>
        </w:rPr>
        <w:t xml:space="preserve"> Maps”’ or ‘More…’. </w:t>
      </w:r>
    </w:p>
    <w:p w14:paraId="0EA1FADB" w14:textId="77777777" w:rsidR="00B34C71" w:rsidRPr="00B34C71" w:rsidRDefault="00B34C71" w:rsidP="00B34C71">
      <w:pPr>
        <w:shd w:val="clear" w:color="auto" w:fill="FFFFFF"/>
        <w:textAlignment w:val="baseline"/>
        <w:rPr>
          <w:rFonts w:asciiTheme="minorHAnsi" w:hAnsiTheme="minorHAnsi" w:cstheme="minorHAnsi"/>
          <w:bCs/>
          <w:sz w:val="24"/>
          <w:szCs w:val="24"/>
        </w:rPr>
      </w:pPr>
    </w:p>
    <w:p w14:paraId="77214D84" w14:textId="77777777" w:rsidR="00B34C71" w:rsidRPr="00B34C71" w:rsidRDefault="00B34C71" w:rsidP="00B34C71">
      <w:pPr>
        <w:shd w:val="clear" w:color="auto" w:fill="FFFFFF"/>
        <w:textAlignment w:val="baseline"/>
        <w:rPr>
          <w:rFonts w:asciiTheme="minorHAnsi" w:hAnsiTheme="minorHAnsi" w:cstheme="minorHAnsi"/>
          <w:bCs/>
          <w:sz w:val="24"/>
          <w:szCs w:val="24"/>
        </w:rPr>
      </w:pPr>
      <w:r w:rsidRPr="00B34C71">
        <w:rPr>
          <w:rFonts w:asciiTheme="minorHAnsi" w:hAnsiTheme="minorHAnsi" w:cstheme="minorHAnsi"/>
          <w:bCs/>
          <w:sz w:val="24"/>
          <w:szCs w:val="24"/>
        </w:rPr>
        <w:t>3. Tap ‘More…’.</w:t>
      </w:r>
    </w:p>
    <w:p w14:paraId="53A7B65D" w14:textId="77777777" w:rsidR="00B34C71" w:rsidRDefault="00502EF0" w:rsidP="00B34C71">
      <w:pPr>
        <w:shd w:val="clear" w:color="auto" w:fill="FFFFFF"/>
        <w:textAlignment w:val="baseline"/>
        <w:rPr>
          <w:rFonts w:asciiTheme="minorHAnsi" w:hAnsiTheme="minorHAnsi" w:cstheme="minorHAnsi"/>
          <w:bCs/>
          <w:sz w:val="24"/>
          <w:szCs w:val="24"/>
        </w:rPr>
      </w:pPr>
      <w:r>
        <w:rPr>
          <w:noProof/>
        </w:rPr>
        <mc:AlternateContent>
          <mc:Choice Requires="wps">
            <w:drawing>
              <wp:anchor distT="0" distB="0" distL="114300" distR="114300" simplePos="0" relativeHeight="251664384" behindDoc="0" locked="0" layoutInCell="1" allowOverlap="1" wp14:anchorId="73E3C31B" wp14:editId="03C0C6C4">
                <wp:simplePos x="0" y="0"/>
                <wp:positionH relativeFrom="column">
                  <wp:posOffset>3352800</wp:posOffset>
                </wp:positionH>
                <wp:positionV relativeFrom="paragraph">
                  <wp:posOffset>2061845</wp:posOffset>
                </wp:positionV>
                <wp:extent cx="485775" cy="193675"/>
                <wp:effectExtent l="0" t="0" r="28575" b="15875"/>
                <wp:wrapTopAndBottom/>
                <wp:docPr id="3" name="Oval 3"/>
                <wp:cNvGraphicFramePr/>
                <a:graphic xmlns:a="http://schemas.openxmlformats.org/drawingml/2006/main">
                  <a:graphicData uri="http://schemas.microsoft.com/office/word/2010/wordprocessingShape">
                    <wps:wsp>
                      <wps:cNvSpPr/>
                      <wps:spPr>
                        <a:xfrm>
                          <a:off x="0" y="0"/>
                          <a:ext cx="485775" cy="193675"/>
                        </a:xfrm>
                        <a:prstGeom prst="ellipse">
                          <a:avLst/>
                        </a:prstGeom>
                        <a:noFill/>
                        <a:ln w="12700"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87B99" id="Oval 3" o:spid="_x0000_s1026" style="position:absolute;margin-left:264pt;margin-top:162.35pt;width:38.25pt;height:1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" filled="f" strokecolor="fuchsia" strokeweight="1pt">
                <v:stroke joinstyle="miter"/>
                <w10:wrap type="topAndBottom"/>
              </v:oval>
            </w:pict>
          </mc:Fallback>
        </mc:AlternateContent>
      </w:r>
      <w:r w:rsidR="00B34C71">
        <w:rPr>
          <w:rFonts w:asciiTheme="minorHAnsi" w:hAnsiTheme="minorHAnsi" w:cstheme="minorHAnsi"/>
          <w:bCs/>
          <w:noProof/>
          <w:sz w:val="24"/>
          <w:szCs w:val="24"/>
        </w:rPr>
        <w:drawing>
          <wp:anchor distT="0" distB="0" distL="114300" distR="114300" simplePos="0" relativeHeight="251659264" behindDoc="0" locked="0" layoutInCell="1" allowOverlap="1" wp14:anchorId="15960CAC" wp14:editId="3870D031">
            <wp:simplePos x="0" y="0"/>
            <wp:positionH relativeFrom="margin">
              <wp:align>center</wp:align>
            </wp:positionH>
            <wp:positionV relativeFrom="paragraph">
              <wp:posOffset>275590</wp:posOffset>
            </wp:positionV>
            <wp:extent cx="1543050" cy="27432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050" cy="2743200"/>
                    </a:xfrm>
                    <a:prstGeom prst="rect">
                      <a:avLst/>
                    </a:prstGeom>
                  </pic:spPr>
                </pic:pic>
              </a:graphicData>
            </a:graphic>
            <wp14:sizeRelH relativeFrom="margin">
              <wp14:pctWidth>0</wp14:pctWidth>
            </wp14:sizeRelH>
            <wp14:sizeRelV relativeFrom="margin">
              <wp14:pctHeight>0</wp14:pctHeight>
            </wp14:sizeRelV>
          </wp:anchor>
        </w:drawing>
      </w:r>
      <w:r w:rsidR="00B34C71" w:rsidRPr="00B34C71">
        <w:rPr>
          <w:rFonts w:asciiTheme="minorHAnsi" w:hAnsiTheme="minorHAnsi" w:cstheme="minorHAnsi"/>
          <w:bCs/>
          <w:sz w:val="24"/>
          <w:szCs w:val="24"/>
        </w:rPr>
        <w:t xml:space="preserve">4. Select ‘Copy to </w:t>
      </w:r>
      <w:proofErr w:type="spellStart"/>
      <w:r w:rsidR="00B34C71" w:rsidRPr="00B34C71">
        <w:rPr>
          <w:rFonts w:asciiTheme="minorHAnsi" w:hAnsiTheme="minorHAnsi" w:cstheme="minorHAnsi"/>
          <w:bCs/>
          <w:sz w:val="24"/>
          <w:szCs w:val="24"/>
        </w:rPr>
        <w:t>Avenza</w:t>
      </w:r>
      <w:proofErr w:type="spellEnd"/>
      <w:r w:rsidR="00B34C71" w:rsidRPr="00B34C71">
        <w:rPr>
          <w:rFonts w:asciiTheme="minorHAnsi" w:hAnsiTheme="minorHAnsi" w:cstheme="minorHAnsi"/>
          <w:bCs/>
          <w:sz w:val="24"/>
          <w:szCs w:val="24"/>
        </w:rPr>
        <w:t xml:space="preserve"> Maps’</w:t>
      </w:r>
    </w:p>
    <w:p w14:paraId="640BFFE6" w14:textId="77777777" w:rsidR="00B34C71" w:rsidRPr="00B34C71" w:rsidRDefault="00B34C71" w:rsidP="00B34C71">
      <w:pPr>
        <w:shd w:val="clear" w:color="auto" w:fill="FFFFFF"/>
        <w:textAlignment w:val="baseline"/>
        <w:rPr>
          <w:rFonts w:asciiTheme="minorHAnsi" w:hAnsiTheme="minorHAnsi" w:cstheme="minorHAnsi"/>
          <w:bCs/>
          <w:sz w:val="24"/>
          <w:szCs w:val="24"/>
        </w:rPr>
      </w:pPr>
    </w:p>
    <w:p w14:paraId="3B650CE5" w14:textId="77777777" w:rsidR="00B34C71" w:rsidRPr="00B34C71" w:rsidRDefault="00B34C71" w:rsidP="00B34C71">
      <w:pPr>
        <w:shd w:val="clear" w:color="auto" w:fill="FFFFFF"/>
        <w:textAlignment w:val="baseline"/>
        <w:rPr>
          <w:rFonts w:asciiTheme="minorHAnsi" w:hAnsiTheme="minorHAnsi" w:cstheme="minorHAnsi"/>
          <w:b/>
          <w:bCs/>
          <w:sz w:val="24"/>
          <w:szCs w:val="24"/>
        </w:rPr>
      </w:pPr>
    </w:p>
    <w:p w14:paraId="2EAC8E13" w14:textId="77777777" w:rsidR="00B34C71" w:rsidRDefault="00B34C71" w:rsidP="00B34C71">
      <w:pPr>
        <w:shd w:val="clear" w:color="auto" w:fill="FFFFFF"/>
        <w:textAlignment w:val="baseline"/>
        <w:rPr>
          <w:rFonts w:asciiTheme="minorHAnsi" w:hAnsiTheme="minorHAnsi" w:cstheme="minorHAnsi"/>
          <w:b/>
          <w:bCs/>
          <w:sz w:val="24"/>
          <w:szCs w:val="24"/>
        </w:rPr>
      </w:pPr>
    </w:p>
    <w:p w14:paraId="2CD3436C" w14:textId="77777777" w:rsidR="00B34C71" w:rsidRDefault="00B34C71" w:rsidP="00B34C71">
      <w:pPr>
        <w:shd w:val="clear" w:color="auto" w:fill="FFFFFF"/>
        <w:textAlignment w:val="baseline"/>
        <w:rPr>
          <w:rFonts w:asciiTheme="minorHAnsi" w:hAnsiTheme="minorHAnsi" w:cstheme="minorHAnsi"/>
          <w:b/>
          <w:bCs/>
          <w:sz w:val="24"/>
          <w:szCs w:val="24"/>
        </w:rPr>
      </w:pPr>
    </w:p>
    <w:p w14:paraId="3FCE5BE1" w14:textId="77777777" w:rsidR="00B34C71" w:rsidRDefault="00B34C71" w:rsidP="00B34C71">
      <w:pPr>
        <w:shd w:val="clear" w:color="auto" w:fill="FFFFFF"/>
        <w:textAlignment w:val="baseline"/>
        <w:rPr>
          <w:rFonts w:asciiTheme="minorHAnsi" w:hAnsiTheme="minorHAnsi" w:cstheme="minorHAnsi"/>
          <w:b/>
          <w:bCs/>
          <w:sz w:val="24"/>
          <w:szCs w:val="24"/>
        </w:rPr>
      </w:pPr>
    </w:p>
    <w:p w14:paraId="6AA791D0" w14:textId="77777777" w:rsidR="00B34C71" w:rsidRDefault="00B34C71" w:rsidP="00B34C71">
      <w:pPr>
        <w:shd w:val="clear" w:color="auto" w:fill="FFFFFF"/>
        <w:textAlignment w:val="baseline"/>
        <w:rPr>
          <w:rFonts w:asciiTheme="minorHAnsi" w:hAnsiTheme="minorHAnsi" w:cstheme="minorHAnsi"/>
          <w:b/>
          <w:bCs/>
          <w:sz w:val="24"/>
          <w:szCs w:val="24"/>
        </w:rPr>
      </w:pPr>
    </w:p>
    <w:p w14:paraId="3991D8EA" w14:textId="77777777" w:rsidR="00B34C71" w:rsidRPr="00B34C71" w:rsidRDefault="00B34C71" w:rsidP="00B34C71">
      <w:pPr>
        <w:shd w:val="clear" w:color="auto" w:fill="FFFFFF"/>
        <w:textAlignment w:val="baseline"/>
        <w:rPr>
          <w:rFonts w:asciiTheme="minorHAnsi" w:hAnsiTheme="minorHAnsi" w:cstheme="minorHAnsi"/>
          <w:b/>
          <w:bCs/>
          <w:sz w:val="24"/>
          <w:szCs w:val="24"/>
        </w:rPr>
      </w:pPr>
      <w:r w:rsidRPr="00B34C71">
        <w:rPr>
          <w:rFonts w:asciiTheme="minorHAnsi" w:hAnsiTheme="minorHAnsi" w:cstheme="minorHAnsi"/>
          <w:b/>
          <w:bCs/>
          <w:sz w:val="24"/>
          <w:szCs w:val="24"/>
        </w:rPr>
        <w:lastRenderedPageBreak/>
        <w:t>Linking an Attribute Schema</w:t>
      </w:r>
    </w:p>
    <w:p w14:paraId="2B3B689E" w14:textId="77777777" w:rsidR="00B34C71" w:rsidRPr="00B34C71" w:rsidRDefault="00B34C71" w:rsidP="00B34C71">
      <w:pPr>
        <w:shd w:val="clear" w:color="auto" w:fill="FFFFFF"/>
        <w:textAlignment w:val="baseline"/>
        <w:rPr>
          <w:rFonts w:asciiTheme="minorHAnsi" w:hAnsiTheme="minorHAnsi" w:cstheme="minorHAnsi"/>
          <w:bCs/>
          <w:sz w:val="24"/>
          <w:szCs w:val="24"/>
        </w:rPr>
      </w:pPr>
      <w:r w:rsidRPr="00B34C71">
        <w:rPr>
          <w:rFonts w:asciiTheme="minorHAnsi" w:hAnsiTheme="minorHAnsi" w:cstheme="minorHAnsi"/>
          <w:bCs/>
          <w:sz w:val="24"/>
          <w:szCs w:val="24"/>
        </w:rPr>
        <w:t>1. Open the map that you want the schema on</w:t>
      </w:r>
    </w:p>
    <w:p w14:paraId="2129468C" w14:textId="77777777" w:rsidR="00B34C71" w:rsidRPr="00B34C71" w:rsidRDefault="00B34C71" w:rsidP="00B34C71">
      <w:pPr>
        <w:shd w:val="clear" w:color="auto" w:fill="FFFFFF"/>
        <w:textAlignment w:val="baseline"/>
        <w:rPr>
          <w:rFonts w:asciiTheme="minorHAnsi" w:hAnsiTheme="minorHAnsi" w:cstheme="minorHAnsi"/>
          <w:bCs/>
          <w:sz w:val="24"/>
          <w:szCs w:val="24"/>
        </w:rPr>
      </w:pPr>
      <w:r w:rsidRPr="00B34C71">
        <w:rPr>
          <w:rFonts w:asciiTheme="minorHAnsi" w:hAnsiTheme="minorHAnsi" w:cstheme="minorHAnsi"/>
          <w:bCs/>
          <w:sz w:val="24"/>
          <w:szCs w:val="24"/>
        </w:rPr>
        <w:t>2. Tap on the Map Features icon (next to the wrench) (NOTE: you can also import the schema to the Layers tab and choose not to link it to a map.  The remaining steps are the same for both options)</w:t>
      </w:r>
    </w:p>
    <w:p w14:paraId="478437D5" w14:textId="77777777" w:rsidR="00B34C71" w:rsidRPr="00B34C71" w:rsidRDefault="00B34C71" w:rsidP="00B34C71">
      <w:pPr>
        <w:shd w:val="clear" w:color="auto" w:fill="FFFFFF"/>
        <w:textAlignment w:val="baseline"/>
        <w:rPr>
          <w:rFonts w:asciiTheme="minorHAnsi" w:hAnsiTheme="minorHAnsi" w:cstheme="minorHAnsi"/>
          <w:bCs/>
          <w:sz w:val="24"/>
          <w:szCs w:val="24"/>
        </w:rPr>
      </w:pPr>
      <w:r w:rsidRPr="00B34C71">
        <w:rPr>
          <w:rFonts w:asciiTheme="minorHAnsi" w:hAnsiTheme="minorHAnsi" w:cstheme="minorHAnsi"/>
          <w:bCs/>
          <w:sz w:val="24"/>
          <w:szCs w:val="24"/>
        </w:rPr>
        <w:t>3. Tap Import Map Features (square with a downward arrow)</w:t>
      </w:r>
    </w:p>
    <w:p w14:paraId="365ED174" w14:textId="77777777" w:rsidR="00B34C71" w:rsidRDefault="00502EF0" w:rsidP="00B34C71">
      <w:pPr>
        <w:shd w:val="clear" w:color="auto" w:fill="FFFFFF"/>
        <w:textAlignment w:val="baseline"/>
        <w:rPr>
          <w:rFonts w:asciiTheme="minorHAnsi" w:hAnsiTheme="minorHAnsi" w:cstheme="minorHAnsi"/>
          <w:bCs/>
          <w:sz w:val="24"/>
          <w:szCs w:val="24"/>
        </w:rPr>
      </w:pPr>
      <w:r>
        <w:rPr>
          <w:noProof/>
        </w:rPr>
        <mc:AlternateContent>
          <mc:Choice Requires="wps">
            <w:drawing>
              <wp:anchor distT="0" distB="0" distL="114300" distR="114300" simplePos="0" relativeHeight="251666432" behindDoc="0" locked="0" layoutInCell="1" allowOverlap="1" wp14:anchorId="5AEFB9FF" wp14:editId="39BF4F71">
                <wp:simplePos x="0" y="0"/>
                <wp:positionH relativeFrom="column">
                  <wp:posOffset>1971675</wp:posOffset>
                </wp:positionH>
                <wp:positionV relativeFrom="paragraph">
                  <wp:posOffset>588645</wp:posOffset>
                </wp:positionV>
                <wp:extent cx="1083188" cy="241613"/>
                <wp:effectExtent l="0" t="0" r="22225" b="25400"/>
                <wp:wrapTopAndBottom/>
                <wp:docPr id="5" name="Oval 5"/>
                <wp:cNvGraphicFramePr/>
                <a:graphic xmlns:a="http://schemas.openxmlformats.org/drawingml/2006/main">
                  <a:graphicData uri="http://schemas.microsoft.com/office/word/2010/wordprocessingShape">
                    <wps:wsp>
                      <wps:cNvSpPr/>
                      <wps:spPr>
                        <a:xfrm>
                          <a:off x="0" y="0"/>
                          <a:ext cx="1083188" cy="241613"/>
                        </a:xfrm>
                        <a:prstGeom prst="ellipse">
                          <a:avLst/>
                        </a:prstGeom>
                        <a:noFill/>
                        <a:ln w="12700" cap="flat" cmpd="sng" algn="ctr">
                          <a:solidFill>
                            <a:srgbClr val="FF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5F391B" id="Oval 5" o:spid="_x0000_s1026" style="position:absolute;margin-left:155.25pt;margin-top:46.35pt;width:85.3pt;height:1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" filled="f" strokecolor="fuchsia" strokeweight="1pt">
                <v:stroke joinstyle="miter"/>
                <w10:wrap type="topAndBottom"/>
              </v:oval>
            </w:pict>
          </mc:Fallback>
        </mc:AlternateContent>
      </w:r>
      <w:r>
        <w:rPr>
          <w:rFonts w:asciiTheme="minorHAnsi" w:hAnsiTheme="minorHAnsi" w:cstheme="minorHAnsi"/>
          <w:bCs/>
          <w:noProof/>
          <w:sz w:val="24"/>
          <w:szCs w:val="24"/>
        </w:rPr>
        <w:drawing>
          <wp:anchor distT="0" distB="0" distL="114300" distR="114300" simplePos="0" relativeHeight="251660288" behindDoc="0" locked="0" layoutInCell="1" allowOverlap="1" wp14:anchorId="7B5779CA" wp14:editId="65E82F1E">
            <wp:simplePos x="0" y="0"/>
            <wp:positionH relativeFrom="margin">
              <wp:align>center</wp:align>
            </wp:positionH>
            <wp:positionV relativeFrom="paragraph">
              <wp:posOffset>198120</wp:posOffset>
            </wp:positionV>
            <wp:extent cx="1609725" cy="28619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76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2861945"/>
                    </a:xfrm>
                    <a:prstGeom prst="rect">
                      <a:avLst/>
                    </a:prstGeom>
                  </pic:spPr>
                </pic:pic>
              </a:graphicData>
            </a:graphic>
            <wp14:sizeRelH relativeFrom="margin">
              <wp14:pctWidth>0</wp14:pctWidth>
            </wp14:sizeRelH>
            <wp14:sizeRelV relativeFrom="margin">
              <wp14:pctHeight>0</wp14:pctHeight>
            </wp14:sizeRelV>
          </wp:anchor>
        </w:drawing>
      </w:r>
      <w:r w:rsidR="00B34C71" w:rsidRPr="00B34C71">
        <w:rPr>
          <w:rFonts w:asciiTheme="minorHAnsi" w:hAnsiTheme="minorHAnsi" w:cstheme="minorHAnsi"/>
          <w:bCs/>
          <w:sz w:val="24"/>
          <w:szCs w:val="24"/>
        </w:rPr>
        <w:t>4. Tap ‘Link Layers’</w:t>
      </w:r>
    </w:p>
    <w:p w14:paraId="6E961845" w14:textId="77777777" w:rsidR="00B34C71" w:rsidRPr="00B34C71" w:rsidRDefault="00B34C71" w:rsidP="00B34C71">
      <w:pPr>
        <w:shd w:val="clear" w:color="auto" w:fill="FFFFFF"/>
        <w:textAlignment w:val="baseline"/>
        <w:rPr>
          <w:rFonts w:asciiTheme="minorHAnsi" w:hAnsiTheme="minorHAnsi" w:cstheme="minorHAnsi"/>
          <w:bCs/>
          <w:sz w:val="24"/>
          <w:szCs w:val="24"/>
        </w:rPr>
      </w:pPr>
    </w:p>
    <w:p w14:paraId="0F2DF3B3" w14:textId="77777777" w:rsidR="00B34C71" w:rsidRPr="00B34C71" w:rsidRDefault="00B34C71" w:rsidP="00B34C71">
      <w:pPr>
        <w:shd w:val="clear" w:color="auto" w:fill="FFFFFF"/>
        <w:textAlignment w:val="baseline"/>
        <w:rPr>
          <w:rFonts w:asciiTheme="minorHAnsi" w:hAnsiTheme="minorHAnsi" w:cstheme="minorHAnsi"/>
          <w:bCs/>
          <w:sz w:val="24"/>
          <w:szCs w:val="24"/>
        </w:rPr>
      </w:pPr>
      <w:r w:rsidRPr="00B34C71">
        <w:rPr>
          <w:rFonts w:asciiTheme="minorHAnsi" w:hAnsiTheme="minorHAnsi" w:cstheme="minorHAnsi"/>
          <w:bCs/>
          <w:sz w:val="24"/>
          <w:szCs w:val="24"/>
        </w:rPr>
        <w:t>5. Select ‘</w:t>
      </w:r>
      <w:proofErr w:type="spellStart"/>
      <w:r w:rsidRPr="00B34C71">
        <w:rPr>
          <w:rFonts w:asciiTheme="minorHAnsi" w:hAnsiTheme="minorHAnsi" w:cstheme="minorHAnsi"/>
          <w:bCs/>
          <w:sz w:val="24"/>
          <w:szCs w:val="24"/>
        </w:rPr>
        <w:t>FWC_Invasive_Inspection</w:t>
      </w:r>
      <w:proofErr w:type="spellEnd"/>
      <w:r w:rsidR="00502EF0">
        <w:rPr>
          <w:rFonts w:asciiTheme="minorHAnsi" w:hAnsiTheme="minorHAnsi" w:cstheme="minorHAnsi"/>
          <w:bCs/>
          <w:sz w:val="24"/>
          <w:szCs w:val="24"/>
        </w:rPr>
        <w:t>’</w:t>
      </w:r>
    </w:p>
    <w:p w14:paraId="70EACB67" w14:textId="77777777" w:rsidR="00B34C71" w:rsidRPr="00B34C71" w:rsidRDefault="00B34C71" w:rsidP="00B34C71">
      <w:pPr>
        <w:shd w:val="clear" w:color="auto" w:fill="FFFFFF"/>
        <w:textAlignment w:val="baseline"/>
        <w:rPr>
          <w:rFonts w:asciiTheme="minorHAnsi" w:hAnsiTheme="minorHAnsi" w:cstheme="minorHAnsi"/>
          <w:bCs/>
          <w:sz w:val="24"/>
          <w:szCs w:val="24"/>
        </w:rPr>
      </w:pPr>
      <w:r w:rsidRPr="00B34C71">
        <w:rPr>
          <w:rFonts w:asciiTheme="minorHAnsi" w:hAnsiTheme="minorHAnsi" w:cstheme="minorHAnsi"/>
          <w:bCs/>
          <w:sz w:val="24"/>
          <w:szCs w:val="24"/>
        </w:rPr>
        <w:t>6. Skip to section ‘Using Attribute Schemas’</w:t>
      </w:r>
    </w:p>
    <w:p w14:paraId="7A8A2327" w14:textId="77777777" w:rsidR="00B34C71" w:rsidRPr="00B34C71" w:rsidRDefault="00B34C71" w:rsidP="00B34C71">
      <w:pPr>
        <w:shd w:val="clear" w:color="auto" w:fill="FFFFFF"/>
        <w:textAlignment w:val="baseline"/>
        <w:rPr>
          <w:rFonts w:asciiTheme="minorHAnsi" w:hAnsiTheme="minorHAnsi" w:cstheme="minorHAnsi"/>
          <w:b/>
          <w:bCs/>
          <w:sz w:val="24"/>
          <w:szCs w:val="24"/>
        </w:rPr>
      </w:pPr>
    </w:p>
    <w:p w14:paraId="20738F5F" w14:textId="77777777" w:rsidR="00B34C71" w:rsidRPr="00B34C71" w:rsidRDefault="00B34C71" w:rsidP="00B34C71">
      <w:pPr>
        <w:shd w:val="clear" w:color="auto" w:fill="FFFFFF"/>
        <w:textAlignment w:val="baseline"/>
        <w:rPr>
          <w:rFonts w:asciiTheme="minorHAnsi" w:hAnsiTheme="minorHAnsi" w:cstheme="minorHAnsi"/>
          <w:sz w:val="24"/>
          <w:szCs w:val="24"/>
        </w:rPr>
      </w:pPr>
      <w:r w:rsidRPr="00B34C71">
        <w:rPr>
          <w:rFonts w:asciiTheme="minorHAnsi" w:hAnsiTheme="minorHAnsi" w:cstheme="minorHAnsi"/>
          <w:b/>
          <w:bCs/>
          <w:sz w:val="24"/>
          <w:szCs w:val="24"/>
        </w:rPr>
        <w:t xml:space="preserve">Importing an Attribute Schema – </w:t>
      </w:r>
      <w:r w:rsidRPr="00B34C71">
        <w:rPr>
          <w:rFonts w:asciiTheme="minorHAnsi" w:hAnsiTheme="minorHAnsi" w:cstheme="minorHAnsi"/>
          <w:b/>
          <w:bCs/>
          <w:u w:val="single"/>
        </w:rPr>
        <w:t>only used if the schema was downloaded to your phone NOT using the ‘Downloading an Attribute Schema (.</w:t>
      </w:r>
      <w:proofErr w:type="spellStart"/>
      <w:r w:rsidRPr="00B34C71">
        <w:rPr>
          <w:rFonts w:asciiTheme="minorHAnsi" w:hAnsiTheme="minorHAnsi" w:cstheme="minorHAnsi"/>
          <w:b/>
          <w:bCs/>
          <w:u w:val="single"/>
        </w:rPr>
        <w:t>kml</w:t>
      </w:r>
      <w:proofErr w:type="spellEnd"/>
      <w:r w:rsidRPr="00B34C71">
        <w:rPr>
          <w:rFonts w:asciiTheme="minorHAnsi" w:hAnsiTheme="minorHAnsi" w:cstheme="minorHAnsi"/>
          <w:b/>
          <w:bCs/>
          <w:u w:val="single"/>
        </w:rPr>
        <w:t xml:space="preserve"> file)’ instructions!</w:t>
      </w:r>
      <w:r w:rsidRPr="00B34C71">
        <w:rPr>
          <w:rFonts w:asciiTheme="minorHAnsi" w:hAnsiTheme="minorHAnsi" w:cstheme="minorHAnsi"/>
          <w:sz w:val="24"/>
          <w:szCs w:val="24"/>
          <w:u w:val="single"/>
        </w:rPr>
        <w:br/>
      </w:r>
      <w:r w:rsidRPr="00B34C71">
        <w:rPr>
          <w:rFonts w:asciiTheme="minorHAnsi" w:hAnsiTheme="minorHAnsi" w:cstheme="minorHAnsi"/>
          <w:sz w:val="24"/>
          <w:szCs w:val="24"/>
        </w:rPr>
        <w:t>To import a custom schema provided to you or that you have created, you will use a similar process to Importing Map Features:</w:t>
      </w:r>
      <w:r w:rsidRPr="00B34C71">
        <w:rPr>
          <w:rFonts w:asciiTheme="minorHAnsi" w:hAnsiTheme="minorHAnsi" w:cstheme="minorHAnsi"/>
          <w:sz w:val="24"/>
          <w:szCs w:val="24"/>
        </w:rPr>
        <w:br/>
        <w:t> </w:t>
      </w:r>
    </w:p>
    <w:p w14:paraId="0C500143" w14:textId="77777777" w:rsidR="00B34C71" w:rsidRPr="00B34C71" w:rsidRDefault="00B34C71" w:rsidP="00B34C71">
      <w:pPr>
        <w:numPr>
          <w:ilvl w:val="0"/>
          <w:numId w:val="1"/>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Open the map that you want the schema on</w:t>
      </w:r>
    </w:p>
    <w:p w14:paraId="744D2155" w14:textId="77777777" w:rsidR="00B34C71" w:rsidRPr="00B34C71" w:rsidRDefault="00B34C71" w:rsidP="00B34C71">
      <w:pPr>
        <w:numPr>
          <w:ilvl w:val="0"/>
          <w:numId w:val="1"/>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on the Map Features icon (next to the wrench) (NOTE: you can also import the schema to the Layers tab and choose not to link it to a map.  The remaining steps are the same for both options)</w:t>
      </w:r>
    </w:p>
    <w:p w14:paraId="4E04AA59" w14:textId="77777777" w:rsidR="00B34C71" w:rsidRPr="00B34C71" w:rsidRDefault="00B34C71" w:rsidP="00B34C71">
      <w:pPr>
        <w:numPr>
          <w:ilvl w:val="0"/>
          <w:numId w:val="1"/>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Import Map Features (square with a downward arrow)</w:t>
      </w:r>
    </w:p>
    <w:p w14:paraId="2407E489" w14:textId="77777777" w:rsidR="00B34C71" w:rsidRPr="00B34C71" w:rsidRDefault="00B34C71" w:rsidP="00B34C71">
      <w:pPr>
        <w:numPr>
          <w:ilvl w:val="0"/>
          <w:numId w:val="1"/>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Import Schema</w:t>
      </w:r>
    </w:p>
    <w:p w14:paraId="5DD72B31" w14:textId="77777777" w:rsidR="00B34C71" w:rsidRPr="00B34C71" w:rsidRDefault="00B34C71" w:rsidP="00B34C71">
      <w:pPr>
        <w:numPr>
          <w:ilvl w:val="0"/>
          <w:numId w:val="1"/>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Navigate to the desired file.  (NOTE: the schema must be in KML format)</w:t>
      </w:r>
      <w:r w:rsidRPr="00B34C71">
        <w:rPr>
          <w:rFonts w:asciiTheme="minorHAnsi" w:hAnsiTheme="minorHAnsi" w:cstheme="minorHAnsi"/>
          <w:color w:val="000000"/>
          <w:sz w:val="24"/>
          <w:szCs w:val="24"/>
        </w:rPr>
        <w:br/>
        <w:t> </w:t>
      </w:r>
    </w:p>
    <w:p w14:paraId="22A0E552" w14:textId="77777777" w:rsidR="00B34C71" w:rsidRPr="00B34C71" w:rsidRDefault="00B34C71" w:rsidP="00B34C71">
      <w:pPr>
        <w:shd w:val="clear" w:color="auto" w:fill="FFFFFF"/>
        <w:textAlignment w:val="baseline"/>
        <w:rPr>
          <w:rFonts w:asciiTheme="minorHAnsi" w:hAnsiTheme="minorHAnsi" w:cstheme="minorHAnsi"/>
          <w:sz w:val="24"/>
          <w:szCs w:val="24"/>
        </w:rPr>
      </w:pPr>
      <w:r w:rsidRPr="00B34C71">
        <w:rPr>
          <w:rFonts w:asciiTheme="minorHAnsi" w:hAnsiTheme="minorHAnsi" w:cstheme="minorHAnsi"/>
          <w:sz w:val="24"/>
          <w:szCs w:val="24"/>
        </w:rPr>
        <w:t>NOTE: Once imported, the schema will be on its own layer and may require additional changes in order to be the active layer for data collection. Please see below on how to use schemas in the app.  </w:t>
      </w:r>
      <w:r w:rsidRPr="00B34C71">
        <w:rPr>
          <w:rFonts w:asciiTheme="minorHAnsi" w:hAnsiTheme="minorHAnsi" w:cstheme="minorHAnsi"/>
          <w:sz w:val="24"/>
          <w:szCs w:val="24"/>
        </w:rPr>
        <w:br/>
      </w:r>
      <w:r w:rsidRPr="00B34C71">
        <w:rPr>
          <w:rFonts w:asciiTheme="minorHAnsi" w:hAnsiTheme="minorHAnsi" w:cstheme="minorHAnsi"/>
          <w:sz w:val="24"/>
          <w:szCs w:val="24"/>
        </w:rPr>
        <w:br/>
      </w:r>
      <w:r w:rsidRPr="00B34C71">
        <w:rPr>
          <w:rFonts w:asciiTheme="minorHAnsi" w:hAnsiTheme="minorHAnsi" w:cstheme="minorHAnsi"/>
          <w:sz w:val="24"/>
          <w:szCs w:val="24"/>
        </w:rPr>
        <w:lastRenderedPageBreak/>
        <w:br/>
      </w:r>
      <w:r w:rsidRPr="00B34C71">
        <w:rPr>
          <w:rFonts w:asciiTheme="minorHAnsi" w:hAnsiTheme="minorHAnsi" w:cstheme="minorHAnsi"/>
          <w:b/>
          <w:bCs/>
          <w:sz w:val="24"/>
          <w:szCs w:val="24"/>
        </w:rPr>
        <w:t>Using Attribute Schemas</w:t>
      </w:r>
      <w:r w:rsidRPr="00B34C71">
        <w:rPr>
          <w:rFonts w:asciiTheme="minorHAnsi" w:hAnsiTheme="minorHAnsi" w:cstheme="minorHAnsi"/>
          <w:sz w:val="24"/>
          <w:szCs w:val="24"/>
        </w:rPr>
        <w:br/>
        <w:t>With an active layer schema, users can begin collecting data using the pre-designed attributes, icons, any other styling settings.  To collect data using a schema please follow the steps below:</w:t>
      </w:r>
      <w:r w:rsidRPr="00B34C71">
        <w:rPr>
          <w:rFonts w:asciiTheme="minorHAnsi" w:hAnsiTheme="minorHAnsi" w:cstheme="minorHAnsi"/>
          <w:sz w:val="24"/>
          <w:szCs w:val="24"/>
        </w:rPr>
        <w:br/>
        <w:t> </w:t>
      </w:r>
    </w:p>
    <w:p w14:paraId="118A518F"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Set the schema as the active layer on a map</w:t>
      </w:r>
    </w:p>
    <w:p w14:paraId="02679B77" w14:textId="77777777" w:rsidR="00B34C71" w:rsidRPr="00B34C71" w:rsidRDefault="00B34C71" w:rsidP="00B34C71">
      <w:pPr>
        <w:numPr>
          <w:ilvl w:val="1"/>
          <w:numId w:val="2"/>
        </w:numPr>
        <w:shd w:val="clear" w:color="auto" w:fill="FFFFFF"/>
        <w:ind w:left="450"/>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the 'i' icon beside the layer from the Map Features list</w:t>
      </w:r>
    </w:p>
    <w:p w14:paraId="5BC3E6C4" w14:textId="1E48BA1F" w:rsidR="00B34C71" w:rsidRPr="00B34C71" w:rsidRDefault="00B34C71" w:rsidP="00B34C71">
      <w:pPr>
        <w:numPr>
          <w:ilvl w:val="1"/>
          <w:numId w:val="2"/>
        </w:numPr>
        <w:shd w:val="clear" w:color="auto" w:fill="FFFFFF"/>
        <w:ind w:left="450"/>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 xml:space="preserve">Choose </w:t>
      </w:r>
      <w:r w:rsidR="00CE6A1E">
        <w:rPr>
          <w:rFonts w:asciiTheme="minorHAnsi" w:hAnsiTheme="minorHAnsi" w:cstheme="minorHAnsi"/>
          <w:color w:val="000000"/>
          <w:sz w:val="24"/>
          <w:szCs w:val="24"/>
        </w:rPr>
        <w:t>‘</w:t>
      </w:r>
      <w:r w:rsidRPr="00B34C71">
        <w:rPr>
          <w:rFonts w:asciiTheme="minorHAnsi" w:hAnsiTheme="minorHAnsi" w:cstheme="minorHAnsi"/>
          <w:color w:val="000000"/>
          <w:sz w:val="24"/>
          <w:szCs w:val="24"/>
        </w:rPr>
        <w:t xml:space="preserve">Set </w:t>
      </w:r>
      <w:proofErr w:type="gramStart"/>
      <w:r w:rsidRPr="00B34C71">
        <w:rPr>
          <w:rFonts w:asciiTheme="minorHAnsi" w:hAnsiTheme="minorHAnsi" w:cstheme="minorHAnsi"/>
          <w:color w:val="000000"/>
          <w:sz w:val="24"/>
          <w:szCs w:val="24"/>
        </w:rPr>
        <w:t>As</w:t>
      </w:r>
      <w:proofErr w:type="gramEnd"/>
      <w:r w:rsidRPr="00B34C71">
        <w:rPr>
          <w:rFonts w:asciiTheme="minorHAnsi" w:hAnsiTheme="minorHAnsi" w:cstheme="minorHAnsi"/>
          <w:color w:val="000000"/>
          <w:sz w:val="24"/>
          <w:szCs w:val="24"/>
        </w:rPr>
        <w:t xml:space="preserve"> Active Layer</w:t>
      </w:r>
      <w:r w:rsidR="00CE6A1E">
        <w:rPr>
          <w:rFonts w:asciiTheme="minorHAnsi" w:hAnsiTheme="minorHAnsi" w:cstheme="minorHAnsi"/>
          <w:color w:val="000000"/>
          <w:sz w:val="24"/>
          <w:szCs w:val="24"/>
        </w:rPr>
        <w:t>’</w:t>
      </w:r>
    </w:p>
    <w:p w14:paraId="0578D270" w14:textId="77777777" w:rsidR="00B34C71" w:rsidRPr="00B34C71" w:rsidRDefault="00B34C71" w:rsidP="00B34C71">
      <w:pPr>
        <w:numPr>
          <w:ilvl w:val="1"/>
          <w:numId w:val="2"/>
        </w:numPr>
        <w:shd w:val="clear" w:color="auto" w:fill="FFFFFF"/>
        <w:ind w:left="450"/>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Back and then Close to return to the Map View</w:t>
      </w:r>
    </w:p>
    <w:p w14:paraId="072DC604"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Add a placemark to the map</w:t>
      </w:r>
    </w:p>
    <w:p w14:paraId="02124B31"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Before confirming the addition of the feature ('Submit' in the top right corner), scroll down to 'Attributes'</w:t>
      </w:r>
    </w:p>
    <w:p w14:paraId="12DB5212"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In the Attributes section, tap the attribute you need to enter data for</w:t>
      </w:r>
    </w:p>
    <w:p w14:paraId="02E84A05"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If the attribute has a picklist, choose the appropriate value, or enter a new value</w:t>
      </w:r>
    </w:p>
    <w:p w14:paraId="246C6541"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the back arrow to return to the Add Placemark screen</w:t>
      </w:r>
    </w:p>
    <w:p w14:paraId="6D75345F" w14:textId="3DC37454" w:rsid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Repeat steps 4-6 for each remaining attribute</w:t>
      </w:r>
    </w:p>
    <w:p w14:paraId="0E527EC7" w14:textId="55D84779" w:rsidR="00CE6A1E" w:rsidRPr="00CE6A1E" w:rsidRDefault="00CE6A1E" w:rsidP="00CE6A1E">
      <w:pPr>
        <w:pStyle w:val="ListParagraph"/>
        <w:numPr>
          <w:ilvl w:val="0"/>
          <w:numId w:val="3"/>
        </w:numPr>
        <w:shd w:val="clear" w:color="auto" w:fill="FFFFFF"/>
        <w:textAlignment w:val="baseline"/>
        <w:rPr>
          <w:rFonts w:asciiTheme="minorHAnsi" w:hAnsiTheme="minorHAnsi" w:cstheme="minorHAnsi"/>
          <w:color w:val="000000"/>
          <w:sz w:val="24"/>
          <w:szCs w:val="24"/>
        </w:rPr>
      </w:pPr>
      <w:r>
        <w:rPr>
          <w:rFonts w:asciiTheme="minorHAnsi" w:hAnsiTheme="minorHAnsi" w:cstheme="minorHAnsi"/>
          <w:color w:val="000000"/>
          <w:sz w:val="24"/>
          <w:szCs w:val="24"/>
        </w:rPr>
        <w:t>If you are taking data for a species not on our dropdown list, you will want to go back and write the species name in the ‘Description’ field.</w:t>
      </w:r>
    </w:p>
    <w:p w14:paraId="4467157A"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Tap 'Submit' to confirm the placemark addition</w:t>
      </w:r>
    </w:p>
    <w:p w14:paraId="41AFB1A0" w14:textId="77777777" w:rsidR="00B34C71" w:rsidRPr="00B34C71" w:rsidRDefault="00B34C71" w:rsidP="00B34C71">
      <w:pPr>
        <w:numPr>
          <w:ilvl w:val="0"/>
          <w:numId w:val="2"/>
        </w:numPr>
        <w:shd w:val="clear" w:color="auto" w:fill="FFFFFF"/>
        <w:ind w:left="225"/>
        <w:textAlignment w:val="baseline"/>
        <w:rPr>
          <w:rFonts w:asciiTheme="minorHAnsi" w:hAnsiTheme="minorHAnsi" w:cstheme="minorHAnsi"/>
          <w:color w:val="000000"/>
          <w:sz w:val="24"/>
          <w:szCs w:val="24"/>
        </w:rPr>
      </w:pPr>
      <w:r w:rsidRPr="00B34C71">
        <w:rPr>
          <w:rFonts w:asciiTheme="minorHAnsi" w:hAnsiTheme="minorHAnsi" w:cstheme="minorHAnsi"/>
          <w:color w:val="000000"/>
          <w:sz w:val="24"/>
          <w:szCs w:val="24"/>
        </w:rPr>
        <w:t>Repeat for any other features</w:t>
      </w:r>
    </w:p>
    <w:p w14:paraId="0C3E2BD5" w14:textId="77777777" w:rsidR="00AC4C17" w:rsidRPr="00B34C71" w:rsidRDefault="00AC4C17">
      <w:pPr>
        <w:rPr>
          <w:rFonts w:asciiTheme="minorHAnsi" w:hAnsiTheme="minorHAnsi" w:cstheme="minorHAnsi"/>
          <w:sz w:val="24"/>
          <w:szCs w:val="24"/>
        </w:rPr>
      </w:pPr>
    </w:p>
    <w:sectPr w:rsidR="00AC4C17" w:rsidRPr="00B34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EF1"/>
    <w:multiLevelType w:val="multilevel"/>
    <w:tmpl w:val="ADD8A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884298"/>
    <w:multiLevelType w:val="multilevel"/>
    <w:tmpl w:val="16E48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2904A5E"/>
    <w:multiLevelType w:val="hybridMultilevel"/>
    <w:tmpl w:val="9614E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C71"/>
    <w:rsid w:val="00502EF0"/>
    <w:rsid w:val="00AC4C17"/>
    <w:rsid w:val="00B34C71"/>
    <w:rsid w:val="00CE6A1E"/>
    <w:rsid w:val="00F2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C11F"/>
  <w15:chartTrackingRefBased/>
  <w15:docId w15:val="{CE565F79-98A5-436C-BBF1-6C470496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62E2F24B5F44D992D91BB16FC4982" ma:contentTypeVersion="19" ma:contentTypeDescription="Create a new document." ma:contentTypeScope="" ma:versionID="e357c8cb1f7142847dd49e5d5b816b70">
  <xsd:schema xmlns:xsd="http://www.w3.org/2001/XMLSchema" xmlns:xs="http://www.w3.org/2001/XMLSchema" xmlns:p="http://schemas.microsoft.com/office/2006/metadata/properties" xmlns:ns2="00684945-d88f-4c9f-923d-759920899312" xmlns:ns3="e5eaa4e6-bc26-4afd-904b-55e7737e462b" targetNamespace="http://schemas.microsoft.com/office/2006/metadata/properties" ma:root="true" ma:fieldsID="80f9581f3fa318a5628946ed9b1d6028" ns2:_="" ns3:_="">
    <xsd:import namespace="00684945-d88f-4c9f-923d-759920899312"/>
    <xsd:import namespace="e5eaa4e6-bc26-4afd-904b-55e7737e46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ortorder"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945-d88f-4c9f-923d-7599208993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678de66-338b-4ec6-8e30-1a68a50e6fdc}" ma:internalName="TaxCatchAll" ma:showField="CatchAllData" ma:web="00684945-d88f-4c9f-923d-7599208993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eaa4e6-bc26-4afd-904b-55e7737e46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ortorder" ma:index="12" nillable="true" ma:displayName="sortorder" ma:decimals="1" ma:default="50" ma:internalName="sortorder"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D3D67-08DB-4CCF-8678-1EC03B75BF98}"/>
</file>

<file path=customXml/itemProps2.xml><?xml version="1.0" encoding="utf-8"?>
<ds:datastoreItem xmlns:ds="http://schemas.openxmlformats.org/officeDocument/2006/customXml" ds:itemID="{E9F63A73-3F85-42B8-A7EC-44B0913289BB}"/>
</file>

<file path=docProps/app.xml><?xml version="1.0" encoding="utf-8"?>
<Properties xmlns="http://schemas.openxmlformats.org/officeDocument/2006/extended-properties" xmlns:vt="http://schemas.openxmlformats.org/officeDocument/2006/docPropsVTypes">
  <Template>Normal.dotm</Template>
  <TotalTime>8</TotalTime>
  <Pages>3</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Gundy</dc:creator>
  <cp:keywords/>
  <dc:description/>
  <cp:lastModifiedBy>Robert Gundy</cp:lastModifiedBy>
  <cp:revision>2</cp:revision>
  <dcterms:created xsi:type="dcterms:W3CDTF">2022-01-10T20:32:00Z</dcterms:created>
  <dcterms:modified xsi:type="dcterms:W3CDTF">2022-01-10T20:32:00Z</dcterms:modified>
</cp:coreProperties>
</file>