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B4" w:rsidRDefault="00D112B4">
      <w:bookmarkStart w:id="0" w:name="_GoBack"/>
      <w:bookmarkEnd w:id="0"/>
    </w:p>
    <w:p w:rsidR="00D112B4" w:rsidRDefault="00D112B4">
      <w:pPr>
        <w:ind w:left="36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Photos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*Other (type in Description field)</w:t>
      </w:r>
    </w:p>
    <w:p w:rsidR="00D112B4" w:rsidRDefault="008A39BE">
      <w:pPr>
        <w:ind w:left="1440"/>
      </w:pPr>
      <w:r>
        <w:t>Air-potato (Dioscorea bulbifera)</w:t>
      </w:r>
    </w:p>
    <w:p w:rsidR="00D112B4" w:rsidRDefault="008A39BE">
      <w:pPr>
        <w:ind w:left="1440"/>
      </w:pPr>
      <w:r>
        <w:t xml:space="preserve">Australian </w:t>
      </w:r>
      <w:proofErr w:type="gramStart"/>
      <w:r>
        <w:t>Pine</w:t>
      </w:r>
      <w:proofErr w:type="gramEnd"/>
      <w:r>
        <w:t xml:space="preserve"> (Casuarina </w:t>
      </w:r>
      <w:proofErr w:type="spellStart"/>
      <w:r>
        <w:t>equisetifolia</w:t>
      </w:r>
      <w:proofErr w:type="spellEnd"/>
      <w:r>
        <w:t>)</w:t>
      </w:r>
    </w:p>
    <w:p w:rsidR="00D112B4" w:rsidRDefault="008A39BE">
      <w:pPr>
        <w:ind w:left="1440"/>
      </w:pPr>
      <w:r>
        <w:t>Brazilian Pepper (Schinus terebinthifolia)</w:t>
      </w:r>
    </w:p>
    <w:p w:rsidR="00D112B4" w:rsidRDefault="008A39BE">
      <w:pPr>
        <w:ind w:left="1440"/>
      </w:pPr>
      <w:r>
        <w:t>Camphor Tree (Cinnamomum camphor)</w:t>
      </w:r>
    </w:p>
    <w:p w:rsidR="00D112B4" w:rsidRDefault="008A39BE">
      <w:pPr>
        <w:ind w:left="1440"/>
      </w:pPr>
      <w:r>
        <w:t>Chinaberry (Melia azedarach)</w:t>
      </w:r>
    </w:p>
    <w:p w:rsidR="00D112B4" w:rsidRDefault="008A39BE">
      <w:pPr>
        <w:ind w:left="1440"/>
      </w:pPr>
      <w:r>
        <w:t xml:space="preserve">Chinese Privet </w:t>
      </w:r>
      <w:r>
        <w:t>(Ligustrum sinense)</w:t>
      </w:r>
    </w:p>
    <w:p w:rsidR="00D112B4" w:rsidRDefault="008A39BE">
      <w:pPr>
        <w:ind w:left="1440"/>
      </w:pPr>
      <w:r>
        <w:t xml:space="preserve">Chinese </w:t>
      </w:r>
      <w:proofErr w:type="gramStart"/>
      <w:r>
        <w:t>Tallow Tree</w:t>
      </w:r>
      <w:proofErr w:type="gramEnd"/>
      <w:r>
        <w:t xml:space="preserve"> (Triadica sebifera)</w:t>
      </w:r>
    </w:p>
    <w:p w:rsidR="00D112B4" w:rsidRDefault="008A39BE">
      <w:pPr>
        <w:ind w:left="1440"/>
      </w:pPr>
      <w:r>
        <w:t>Cogon Grass (Imperata cylindrica)</w:t>
      </w:r>
    </w:p>
    <w:p w:rsidR="00D112B4" w:rsidRDefault="008A39BE">
      <w:pPr>
        <w:ind w:left="1440"/>
      </w:pPr>
      <w:r>
        <w:t>Coral Ardisia (Ardisia crenata)</w:t>
      </w:r>
    </w:p>
    <w:p w:rsidR="00D112B4" w:rsidRDefault="008A39BE">
      <w:pPr>
        <w:ind w:left="1440"/>
      </w:pPr>
      <w:r>
        <w:t>Downy Rose Myrtle (Rhodomyrtus tomentosa)</w:t>
      </w:r>
    </w:p>
    <w:p w:rsidR="00D112B4" w:rsidRDefault="008A39BE">
      <w:pPr>
        <w:ind w:left="1440"/>
      </w:pPr>
      <w:r>
        <w:t>Earleaf Acacia (Acacia auriculiformis)</w:t>
      </w:r>
    </w:p>
    <w:p w:rsidR="00D112B4" w:rsidRDefault="008A39BE">
      <w:pPr>
        <w:ind w:left="1440"/>
      </w:pPr>
      <w:r>
        <w:t>Guinea Grass (Urochloa maxima)</w:t>
      </w:r>
    </w:p>
    <w:p w:rsidR="00D112B4" w:rsidRDefault="008A39BE">
      <w:pPr>
        <w:ind w:left="1440"/>
      </w:pPr>
      <w:r>
        <w:t xml:space="preserve">Japanese Climbing </w:t>
      </w:r>
      <w:r>
        <w:t>Fern (Lygodium japonicum)</w:t>
      </w:r>
    </w:p>
    <w:p w:rsidR="00D112B4" w:rsidRDefault="008A39BE">
      <w:pPr>
        <w:ind w:left="1440"/>
      </w:pPr>
      <w:r>
        <w:t>Japanese Honeysuckle (Lonicera japonica)</w:t>
      </w:r>
    </w:p>
    <w:p w:rsidR="00D112B4" w:rsidRDefault="008A39BE">
      <w:pPr>
        <w:ind w:left="1440"/>
      </w:pPr>
      <w:r>
        <w:t>Java Plum (</w:t>
      </w:r>
      <w:proofErr w:type="spellStart"/>
      <w:r>
        <w:t>Szygium</w:t>
      </w:r>
      <w:proofErr w:type="spellEnd"/>
      <w:r>
        <w:t xml:space="preserve"> cumini)</w:t>
      </w:r>
    </w:p>
    <w:p w:rsidR="00D112B4" w:rsidRDefault="008A39BE">
      <w:pPr>
        <w:ind w:left="1440"/>
      </w:pPr>
      <w:r>
        <w:t>Lead Tree (Leucaena leucocephala)</w:t>
      </w:r>
    </w:p>
    <w:p w:rsidR="00D112B4" w:rsidRDefault="008A39BE">
      <w:pPr>
        <w:ind w:left="1440"/>
      </w:pPr>
      <w:r>
        <w:t>Melaleuca (Melaleuca quinquenervia)</w:t>
      </w:r>
    </w:p>
    <w:p w:rsidR="00D112B4" w:rsidRDefault="008A39BE">
      <w:pPr>
        <w:ind w:left="1440"/>
      </w:pPr>
      <w:r>
        <w:t>Mimosa Tree (Albizia julibrissin)</w:t>
      </w:r>
    </w:p>
    <w:p w:rsidR="00D112B4" w:rsidRDefault="008A39BE">
      <w:pPr>
        <w:ind w:left="1440"/>
      </w:pPr>
      <w:r>
        <w:t>Old World Climbing Fern (Lygodium microphyllum)</w:t>
      </w:r>
    </w:p>
    <w:p w:rsidR="00D112B4" w:rsidRDefault="008A39BE">
      <w:pPr>
        <w:ind w:left="1440"/>
      </w:pPr>
      <w:r>
        <w:t>Para Grass</w:t>
      </w:r>
      <w:r>
        <w:t xml:space="preserve"> (Urochloa mutica)</w:t>
      </w:r>
    </w:p>
    <w:p w:rsidR="00D112B4" w:rsidRDefault="008A39BE">
      <w:pPr>
        <w:ind w:left="1440"/>
      </w:pPr>
      <w:r>
        <w:t>Rosary Pea (Abrus precatorius)</w:t>
      </w:r>
    </w:p>
    <w:p w:rsidR="00D112B4" w:rsidRDefault="008A39BE">
      <w:pPr>
        <w:ind w:left="1440"/>
      </w:pPr>
      <w:r>
        <w:t>Rose Natal Grass (Melinis repens)</w:t>
      </w:r>
    </w:p>
    <w:p w:rsidR="00D112B4" w:rsidRDefault="008A39BE">
      <w:pPr>
        <w:ind w:left="1440"/>
      </w:pPr>
      <w:r>
        <w:t>Shoebutton Ardisia (Ardisia elliptica)</w:t>
      </w:r>
    </w:p>
    <w:p w:rsidR="00D112B4" w:rsidRDefault="008A39BE">
      <w:pPr>
        <w:ind w:left="1440"/>
      </w:pPr>
      <w:r>
        <w:t>Skunk Vine (Paederia foetida)</w:t>
      </w:r>
    </w:p>
    <w:p w:rsidR="00D112B4" w:rsidRDefault="008A39BE">
      <w:pPr>
        <w:ind w:left="1440"/>
      </w:pPr>
      <w:r>
        <w:t>Torpedo Grass (Panicum repens)</w:t>
      </w:r>
    </w:p>
    <w:p w:rsidR="00D112B4" w:rsidRDefault="008A39BE">
      <w:pPr>
        <w:ind w:left="1440"/>
      </w:pPr>
      <w:r>
        <w:t>Tropical Nutrush (Scleria microcarpa)</w:t>
      </w:r>
    </w:p>
    <w:p w:rsidR="00D112B4" w:rsidRDefault="008A39BE">
      <w:pPr>
        <w:ind w:left="1440"/>
      </w:pPr>
      <w:r>
        <w:t>Tropical Soda Apple (Solanum viaru</w:t>
      </w:r>
      <w:r>
        <w:t>m)</w:t>
      </w:r>
    </w:p>
    <w:p w:rsidR="00D112B4" w:rsidRDefault="008A39BE">
      <w:pPr>
        <w:ind w:left="1440"/>
      </w:pPr>
      <w:r>
        <w:t>Tuberous Sword Fern (Nephrolepis cordifolia)</w:t>
      </w:r>
    </w:p>
    <w:p w:rsidR="00D112B4" w:rsidRDefault="008A39BE">
      <w:pPr>
        <w:ind w:left="1440"/>
      </w:pPr>
      <w:r>
        <w:t>West Indian Marsh Grass (Hymenachne amplexicaulis)</w:t>
      </w:r>
    </w:p>
    <w:p w:rsidR="00D112B4" w:rsidRDefault="008A39BE">
      <w:pPr>
        <w:ind w:left="1440"/>
      </w:pPr>
      <w:r>
        <w:t>Wright's Nutrush (Scleria lacustris)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0.001 acres (2 large desks)</w:t>
      </w:r>
    </w:p>
    <w:p w:rsidR="00D112B4" w:rsidRDefault="008A39BE">
      <w:pPr>
        <w:ind w:left="1440"/>
      </w:pPr>
      <w:r>
        <w:t>0.01 acres (2-car garage)</w:t>
      </w:r>
    </w:p>
    <w:p w:rsidR="00D112B4" w:rsidRDefault="008A39BE">
      <w:pPr>
        <w:ind w:left="1440"/>
      </w:pPr>
      <w:r>
        <w:t>0.1 acres (1 basketball court)</w:t>
      </w:r>
    </w:p>
    <w:p w:rsidR="00D112B4" w:rsidRDefault="008A39BE">
      <w:pPr>
        <w:ind w:left="1440"/>
      </w:pPr>
      <w:r>
        <w:t>0.25 acres (4 tennis courts)</w:t>
      </w:r>
    </w:p>
    <w:p w:rsidR="00D112B4" w:rsidRDefault="008A39BE">
      <w:pPr>
        <w:ind w:left="1440"/>
      </w:pPr>
      <w:r>
        <w:t xml:space="preserve">0.5 </w:t>
      </w:r>
      <w:r>
        <w:t>acres (1/2 of a football field)</w:t>
      </w:r>
    </w:p>
    <w:p w:rsidR="00D112B4" w:rsidRDefault="008A39BE">
      <w:pPr>
        <w:ind w:left="1440"/>
      </w:pPr>
      <w:r>
        <w:t>1.0 acres (1 football field)</w:t>
      </w:r>
    </w:p>
    <w:p w:rsidR="00D112B4" w:rsidRDefault="008A39BE">
      <w:pPr>
        <w:ind w:left="1440"/>
      </w:pPr>
      <w:r>
        <w:t>Other (type in Description field)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lastRenderedPageBreak/>
        <w:t>1) &lt;1%</w:t>
      </w:r>
    </w:p>
    <w:p w:rsidR="00D112B4" w:rsidRDefault="008A39BE">
      <w:pPr>
        <w:ind w:left="1440"/>
      </w:pPr>
      <w:r>
        <w:t>2) 1-5%</w:t>
      </w:r>
    </w:p>
    <w:p w:rsidR="00D112B4" w:rsidRDefault="008A39BE">
      <w:pPr>
        <w:ind w:left="1440"/>
      </w:pPr>
      <w:r>
        <w:t>3) 6-25%</w:t>
      </w:r>
    </w:p>
    <w:p w:rsidR="00D112B4" w:rsidRDefault="008A39BE">
      <w:pPr>
        <w:ind w:left="1440"/>
      </w:pPr>
      <w:r>
        <w:t>4) 26-50%</w:t>
      </w:r>
    </w:p>
    <w:p w:rsidR="00D112B4" w:rsidRDefault="008A39BE">
      <w:pPr>
        <w:ind w:left="1440"/>
      </w:pPr>
      <w:r>
        <w:t>5) 51-75%</w:t>
      </w:r>
    </w:p>
    <w:p w:rsidR="00D112B4" w:rsidRDefault="008A39BE">
      <w:pPr>
        <w:ind w:left="1440"/>
      </w:pPr>
      <w:r>
        <w:t>6) 76-95%</w:t>
      </w:r>
    </w:p>
    <w:p w:rsidR="00D112B4" w:rsidRDefault="008A39BE">
      <w:pPr>
        <w:ind w:left="1440"/>
      </w:pPr>
      <w:r>
        <w:t>7) 96-100%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1) 0%</w:t>
      </w:r>
    </w:p>
    <w:p w:rsidR="00D112B4" w:rsidRDefault="008A39BE">
      <w:pPr>
        <w:ind w:left="1440"/>
      </w:pPr>
      <w:r>
        <w:t>2) &lt;1%</w:t>
      </w:r>
    </w:p>
    <w:p w:rsidR="00D112B4" w:rsidRDefault="008A39BE">
      <w:pPr>
        <w:ind w:left="1440"/>
      </w:pPr>
      <w:r>
        <w:t>3) 1-5%</w:t>
      </w:r>
    </w:p>
    <w:p w:rsidR="00D112B4" w:rsidRDefault="008A39BE">
      <w:pPr>
        <w:ind w:left="1440"/>
      </w:pPr>
      <w:r>
        <w:t>4) 6-25%</w:t>
      </w:r>
    </w:p>
    <w:p w:rsidR="00D112B4" w:rsidRDefault="008A39BE">
      <w:pPr>
        <w:ind w:left="1440"/>
      </w:pPr>
      <w:r>
        <w:t>5) 26-50%</w:t>
      </w:r>
    </w:p>
    <w:p w:rsidR="00D112B4" w:rsidRDefault="008A39BE">
      <w:pPr>
        <w:ind w:left="1440"/>
      </w:pPr>
      <w:r>
        <w:t>6) 51-75%</w:t>
      </w:r>
    </w:p>
    <w:p w:rsidR="00D112B4" w:rsidRDefault="008A39BE">
      <w:pPr>
        <w:ind w:left="1440"/>
      </w:pPr>
      <w:r>
        <w:t>7) 76-95%</w:t>
      </w:r>
    </w:p>
    <w:p w:rsidR="00D112B4" w:rsidRDefault="008A39BE">
      <w:pPr>
        <w:ind w:left="1440"/>
      </w:pPr>
      <w:r>
        <w:t>8) 96-100%</w:t>
      </w: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8A39BE">
      <w:pPr>
        <w:ind w:left="1080"/>
      </w:pPr>
      <w:r>
        <w:t>#style0</w:t>
      </w:r>
    </w:p>
    <w:p w:rsidR="00D112B4" w:rsidRDefault="008A39BE">
      <w:pPr>
        <w:ind w:left="1080"/>
      </w:pPr>
      <w:r>
        <w:t xml:space="preserve">Avenza </w:t>
      </w:r>
      <w:r>
        <w:t>training layer</w:t>
      </w:r>
    </w:p>
    <w:p w:rsidR="00D112B4" w:rsidRDefault="00D112B4">
      <w:pPr>
        <w:ind w:left="1080"/>
      </w:pPr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Avenza training point 1</w:t>
      </w: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2021-07-08T11:52:50-04:00</w:t>
      </w:r>
    </w:p>
    <w:p w:rsidR="00D112B4" w:rsidRDefault="00D112B4">
      <w:pPr>
        <w:ind w:left="1440"/>
      </w:pPr>
    </w:p>
    <w:p w:rsidR="00D112B4" w:rsidRDefault="008A39BE">
      <w:pPr>
        <w:ind w:left="1440"/>
      </w:pPr>
      <w:r>
        <w:t>#style1</w:t>
      </w:r>
    </w:p>
    <w:p w:rsidR="00D112B4" w:rsidRDefault="00D112B4">
      <w:pPr>
        <w:ind w:left="1440"/>
      </w:pPr>
    </w:p>
    <w:p w:rsidR="00D112B4" w:rsidRDefault="00D112B4">
      <w:pPr>
        <w:ind w:left="1800"/>
      </w:pPr>
    </w:p>
    <w:p w:rsidR="00D112B4" w:rsidRDefault="008A39BE">
      <w:pPr>
        <w:ind w:left="2160"/>
      </w:pPr>
      <w:r>
        <w:t>Old World Climbing Fern (Lygodium microphyllum)</w:t>
      </w:r>
    </w:p>
    <w:p w:rsidR="00D112B4" w:rsidRDefault="008A39BE">
      <w:pPr>
        <w:ind w:left="2160"/>
      </w:pPr>
      <w:r>
        <w:t>0.01 acres (2-car garage)</w:t>
      </w:r>
    </w:p>
    <w:p w:rsidR="00D112B4" w:rsidRDefault="008A39BE">
      <w:pPr>
        <w:ind w:left="2160"/>
      </w:pPr>
      <w:r>
        <w:t>5) 51-75%</w:t>
      </w:r>
    </w:p>
    <w:p w:rsidR="00D112B4" w:rsidRDefault="008A39BE">
      <w:pPr>
        <w:ind w:left="2160"/>
      </w:pPr>
      <w:r>
        <w:t>2) &lt;1%</w:t>
      </w:r>
    </w:p>
    <w:p w:rsidR="00D112B4" w:rsidRDefault="00D112B4">
      <w:pPr>
        <w:ind w:left="1800"/>
      </w:pPr>
    </w:p>
    <w:p w:rsidR="00D112B4" w:rsidRDefault="00D112B4">
      <w:pPr>
        <w:ind w:left="1440"/>
      </w:pP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-84.2795193940401</w:t>
      </w:r>
      <w:proofErr w:type="gramStart"/>
      <w:r>
        <w:t>,30.4533217102289,0</w:t>
      </w:r>
      <w:proofErr w:type="gramEnd"/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proofErr w:type="gramStart"/>
      <w:r>
        <w:t>blue</w:t>
      </w:r>
      <w:proofErr w:type="gramEnd"/>
      <w:r>
        <w:t xml:space="preserve"> taco</w:t>
      </w: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2021-07-08T11:57:04-04:00</w:t>
      </w:r>
    </w:p>
    <w:p w:rsidR="00D112B4" w:rsidRDefault="00D112B4">
      <w:pPr>
        <w:ind w:left="1440"/>
      </w:pPr>
    </w:p>
    <w:p w:rsidR="00D112B4" w:rsidRDefault="008A39BE">
      <w:pPr>
        <w:ind w:left="1440"/>
      </w:pPr>
      <w:r>
        <w:t>#style2</w:t>
      </w:r>
    </w:p>
    <w:p w:rsidR="00D112B4" w:rsidRDefault="00D112B4">
      <w:pPr>
        <w:ind w:left="1440"/>
      </w:pPr>
    </w:p>
    <w:p w:rsidR="00D112B4" w:rsidRDefault="00D112B4">
      <w:pPr>
        <w:ind w:left="1800"/>
      </w:pPr>
    </w:p>
    <w:p w:rsidR="00D112B4" w:rsidRDefault="008A39BE">
      <w:pPr>
        <w:ind w:left="2160"/>
      </w:pPr>
      <w:proofErr w:type="gramStart"/>
      <w:r>
        <w:t>blue</w:t>
      </w:r>
      <w:proofErr w:type="gramEnd"/>
      <w:r>
        <w:t xml:space="preserve"> taco</w:t>
      </w:r>
    </w:p>
    <w:p w:rsidR="00D112B4" w:rsidRDefault="008A39BE">
      <w:pPr>
        <w:ind w:left="2160"/>
      </w:pPr>
      <w:r>
        <w:t>*Other (type in Description field)</w:t>
      </w:r>
    </w:p>
    <w:p w:rsidR="00D112B4" w:rsidRDefault="008A39BE">
      <w:pPr>
        <w:ind w:left="2160"/>
      </w:pPr>
      <w:r>
        <w:t>0.01 acres (2-car garage)</w:t>
      </w:r>
    </w:p>
    <w:p w:rsidR="00D112B4" w:rsidRDefault="008A39BE">
      <w:pPr>
        <w:ind w:left="2160"/>
      </w:pPr>
      <w:r>
        <w:t>4) 26-50%</w:t>
      </w:r>
    </w:p>
    <w:p w:rsidR="00D112B4" w:rsidRDefault="008A39BE">
      <w:pPr>
        <w:ind w:left="2160"/>
      </w:pPr>
      <w:r>
        <w:t>1) 0%</w:t>
      </w:r>
    </w:p>
    <w:p w:rsidR="00D112B4" w:rsidRDefault="00D112B4">
      <w:pPr>
        <w:ind w:left="1800"/>
      </w:pPr>
    </w:p>
    <w:p w:rsidR="00D112B4" w:rsidRDefault="00D112B4">
      <w:pPr>
        <w:ind w:left="1440"/>
      </w:pP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-84.2788275939483</w:t>
      </w:r>
      <w:proofErr w:type="gramStart"/>
      <w:r>
        <w:t>,30.453372605296,0</w:t>
      </w:r>
      <w:proofErr w:type="gramEnd"/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Track 1</w:t>
      </w: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2021-07-08T11:59:45-04:00</w:t>
      </w:r>
    </w:p>
    <w:p w:rsidR="00D112B4" w:rsidRDefault="00D112B4">
      <w:pPr>
        <w:ind w:left="1440"/>
      </w:pPr>
    </w:p>
    <w:p w:rsidR="00D112B4" w:rsidRDefault="008A39BE">
      <w:pPr>
        <w:ind w:left="1440"/>
      </w:pPr>
      <w:r>
        <w:t>#style3</w:t>
      </w: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2021-07-08T11:59:47-04:00</w:t>
      </w:r>
    </w:p>
    <w:p w:rsidR="00D112B4" w:rsidRDefault="008A39BE">
      <w:pPr>
        <w:ind w:left="1800"/>
      </w:pPr>
      <w:r>
        <w:t>-84.2794526740909 30.4533612309024 28</w:t>
      </w:r>
    </w:p>
    <w:p w:rsidR="00D112B4" w:rsidRDefault="008A39BE">
      <w:pPr>
        <w:ind w:left="1800"/>
      </w:pPr>
      <w:r>
        <w:t>0 0 0</w:t>
      </w:r>
    </w:p>
    <w:p w:rsidR="00D112B4" w:rsidRDefault="00D112B4">
      <w:pPr>
        <w:ind w:left="1800"/>
      </w:pPr>
    </w:p>
    <w:p w:rsidR="00D112B4" w:rsidRDefault="00D112B4">
      <w:pPr>
        <w:ind w:left="2160"/>
      </w:pPr>
    </w:p>
    <w:p w:rsidR="00D112B4" w:rsidRDefault="00D112B4">
      <w:pPr>
        <w:ind w:left="2520"/>
      </w:pPr>
    </w:p>
    <w:p w:rsidR="00D112B4" w:rsidRDefault="008A39BE">
      <w:pPr>
        <w:ind w:left="2880"/>
      </w:pPr>
      <w:r>
        <w:t>0</w:t>
      </w:r>
    </w:p>
    <w:p w:rsidR="00D112B4" w:rsidRDefault="00D112B4">
      <w:pPr>
        <w:ind w:left="2520"/>
      </w:pPr>
    </w:p>
    <w:p w:rsidR="00D112B4" w:rsidRDefault="00D112B4">
      <w:pPr>
        <w:ind w:left="2520"/>
      </w:pPr>
    </w:p>
    <w:p w:rsidR="00D112B4" w:rsidRDefault="008A39BE">
      <w:pPr>
        <w:ind w:left="2880"/>
      </w:pPr>
      <w:r>
        <w:t>8</w:t>
      </w:r>
    </w:p>
    <w:p w:rsidR="00D112B4" w:rsidRDefault="00D112B4">
      <w:pPr>
        <w:ind w:left="2520"/>
      </w:pPr>
    </w:p>
    <w:p w:rsidR="00D112B4" w:rsidRDefault="00D112B4">
      <w:pPr>
        <w:ind w:left="2520"/>
      </w:pPr>
    </w:p>
    <w:p w:rsidR="00D112B4" w:rsidRDefault="008A39BE">
      <w:pPr>
        <w:ind w:left="2880"/>
      </w:pPr>
      <w:r>
        <w:t>100</w:t>
      </w:r>
    </w:p>
    <w:p w:rsidR="00D112B4" w:rsidRDefault="00D112B4">
      <w:pPr>
        <w:ind w:left="2520"/>
      </w:pPr>
    </w:p>
    <w:p w:rsidR="00D112B4" w:rsidRDefault="00D112B4">
      <w:pPr>
        <w:ind w:left="2520"/>
      </w:pPr>
    </w:p>
    <w:p w:rsidR="00D112B4" w:rsidRDefault="008A39BE">
      <w:pPr>
        <w:ind w:left="2880"/>
      </w:pPr>
      <w:r>
        <w:t>Satellite</w:t>
      </w:r>
    </w:p>
    <w:p w:rsidR="00D112B4" w:rsidRDefault="00D112B4">
      <w:pPr>
        <w:ind w:left="2520"/>
      </w:pPr>
    </w:p>
    <w:p w:rsidR="00D112B4" w:rsidRDefault="00D112B4">
      <w:pPr>
        <w:ind w:left="2160"/>
      </w:pPr>
    </w:p>
    <w:p w:rsidR="00D112B4" w:rsidRDefault="00D112B4">
      <w:pPr>
        <w:ind w:left="1800"/>
      </w:pPr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ff0095ff</w:t>
      </w: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http://download.avenza.com/images/pdfmaps_icons/pin-green-inground.png</w:t>
      </w:r>
    </w:p>
    <w:p w:rsidR="00D112B4" w:rsidRDefault="00D112B4">
      <w:pPr>
        <w:ind w:left="1440"/>
      </w:pPr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ff0095ff</w:t>
      </w:r>
    </w:p>
    <w:p w:rsidR="00D112B4" w:rsidRDefault="008A39BE">
      <w:pPr>
        <w:ind w:left="1440"/>
      </w:pPr>
      <w:r>
        <w:t>4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ff0095ff</w:t>
      </w: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http://download.avenza.com/images/pdfmaps_icons/pin-green-inground.png</w:t>
      </w:r>
    </w:p>
    <w:p w:rsidR="00D112B4" w:rsidRDefault="00D112B4">
      <w:pPr>
        <w:ind w:left="1440"/>
      </w:pPr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D112B4">
      <w:pPr>
        <w:ind w:left="1440"/>
      </w:pPr>
    </w:p>
    <w:p w:rsidR="00D112B4" w:rsidRDefault="008A39BE">
      <w:pPr>
        <w:ind w:left="1800"/>
      </w:pPr>
      <w:r>
        <w:t>http://download.avenza.com/images/pdfmaps_icons/Atv.png</w:t>
      </w:r>
    </w:p>
    <w:p w:rsidR="00D112B4" w:rsidRDefault="00D112B4">
      <w:pPr>
        <w:ind w:left="1440"/>
      </w:pPr>
    </w:p>
    <w:p w:rsidR="00D112B4" w:rsidRDefault="00D112B4">
      <w:pPr>
        <w:ind w:left="1440"/>
      </w:pP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ff0095ff</w:t>
      </w:r>
    </w:p>
    <w:p w:rsidR="00D112B4" w:rsidRDefault="008A39BE">
      <w:pPr>
        <w:ind w:left="1440"/>
      </w:pPr>
      <w:r>
        <w:t>4</w:t>
      </w:r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r>
        <w:t>0</w:t>
      </w:r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72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proofErr w:type="gramStart"/>
      <w:r>
        <w:t>speed</w:t>
      </w:r>
      <w:proofErr w:type="gramEnd"/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proofErr w:type="spellStart"/>
      <w:r>
        <w:t>horizontal_accuracy</w:t>
      </w:r>
      <w:proofErr w:type="spellEnd"/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proofErr w:type="spellStart"/>
      <w:r>
        <w:t>vertical_accuracy</w:t>
      </w:r>
      <w:proofErr w:type="spellEnd"/>
    </w:p>
    <w:p w:rsidR="00D112B4" w:rsidRDefault="00D112B4">
      <w:pPr>
        <w:ind w:left="1080"/>
      </w:pPr>
    </w:p>
    <w:p w:rsidR="00D112B4" w:rsidRDefault="00D112B4">
      <w:pPr>
        <w:ind w:left="1080"/>
      </w:pPr>
    </w:p>
    <w:p w:rsidR="00D112B4" w:rsidRDefault="008A39BE">
      <w:pPr>
        <w:ind w:left="1440"/>
      </w:pPr>
      <w:proofErr w:type="gramStart"/>
      <w:r>
        <w:t>source</w:t>
      </w:r>
      <w:proofErr w:type="gramEnd"/>
    </w:p>
    <w:p w:rsidR="00D112B4" w:rsidRDefault="00D112B4">
      <w:pPr>
        <w:ind w:left="1080"/>
      </w:pPr>
    </w:p>
    <w:p w:rsidR="00D112B4" w:rsidRDefault="00D112B4">
      <w:pPr>
        <w:ind w:left="720"/>
      </w:pPr>
    </w:p>
    <w:p w:rsidR="00D112B4" w:rsidRDefault="00D112B4">
      <w:pPr>
        <w:ind w:left="360"/>
      </w:pPr>
    </w:p>
    <w:p w:rsidR="00D112B4" w:rsidRDefault="00D112B4"/>
    <w:sectPr w:rsidR="00D1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noPunctuationKerning/>
  <w:characterSpacingControl w:val="doNotCompress"/>
  <w:saveXmlDataOnly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4"/>
    <w:rsid w:val="008A39BE"/>
    <w:rsid w:val="00D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opengis.net/kml/2.2"/>
  <w:attachedSchema w:val="http://www.google.com/kml/ext/2.2"/>
  <w:attachedSchema w:val="http://www.avenza.com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0114BF-7F2F-4BF8-B1FF-C59E6F49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62E2F24B5F44D992D91BB16FC4982" ma:contentTypeVersion="19" ma:contentTypeDescription="Create a new document." ma:contentTypeScope="" ma:versionID="e357c8cb1f7142847dd49e5d5b816b70">
  <xsd:schema xmlns:xsd="http://www.w3.org/2001/XMLSchema" xmlns:xs="http://www.w3.org/2001/XMLSchema" xmlns:p="http://schemas.microsoft.com/office/2006/metadata/properties" xmlns:ns2="00684945-d88f-4c9f-923d-759920899312" xmlns:ns3="e5eaa4e6-bc26-4afd-904b-55e7737e462b" targetNamespace="http://schemas.microsoft.com/office/2006/metadata/properties" ma:root="true" ma:fieldsID="80f9581f3fa318a5628946ed9b1d6028" ns2:_="" ns3:_="">
    <xsd:import namespace="00684945-d88f-4c9f-923d-759920899312"/>
    <xsd:import namespace="e5eaa4e6-bc26-4afd-904b-55e7737e46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ortorder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945-d88f-4c9f-923d-759920899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78de66-338b-4ec6-8e30-1a68a50e6fdc}" ma:internalName="TaxCatchAll" ma:showField="CatchAllData" ma:web="00684945-d88f-4c9f-923d-759920899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aa4e6-bc26-4afd-904b-55e7737e4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ortorder" ma:index="12" nillable="true" ma:displayName="sortorder" ma:decimals="1" ma:default="50" ma:internalName="sortorder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83bf-5a34-45d0-bf74-ccf9241540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84D523-F8D7-4976-95F2-626E90AFDF56}"/>
</file>

<file path=customXml/itemProps2.xml><?xml version="1.0" encoding="utf-8"?>
<ds:datastoreItem xmlns:ds="http://schemas.openxmlformats.org/officeDocument/2006/customXml" ds:itemID="{7EE3D808-B680-4D6B-BE84-39FA2171F7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Sowell</dc:creator>
  <cp:keywords/>
  <dc:description/>
  <cp:lastModifiedBy>Dexter Sowell</cp:lastModifiedBy>
  <cp:revision>2</cp:revision>
  <dcterms:created xsi:type="dcterms:W3CDTF">2021-07-14T17:37:00Z</dcterms:created>
  <dcterms:modified xsi:type="dcterms:W3CDTF">2021-07-14T17:37:00Z</dcterms:modified>
</cp:coreProperties>
</file>